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BE" w:rsidRDefault="00C97FBE" w:rsidP="00C97FBE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4. Juni</w:t>
      </w:r>
      <w:r>
        <w:rPr>
          <w:rFonts w:ascii="Century Gothic" w:eastAsia="Century Gothic" w:hAnsi="Century Gothic" w:cs="Century Gothic"/>
        </w:rPr>
        <w:tab/>
        <w:t>2025</w:t>
      </w:r>
      <w:r>
        <w:rPr>
          <w:rFonts w:ascii="Century Gothic" w:eastAsia="Century Gothic" w:hAnsi="Century Gothic" w:cs="Century Gothic"/>
        </w:rPr>
        <w:tab/>
      </w:r>
      <w:r w:rsidRPr="0046240C">
        <w:rPr>
          <w:rFonts w:ascii="Century Gothic" w:eastAsia="Century Gothic" w:hAnsi="Century Gothic" w:cs="Century Gothic"/>
          <w:b/>
        </w:rPr>
        <w:t xml:space="preserve">Orgelkonzert mit </w:t>
      </w:r>
      <w:proofErr w:type="spellStart"/>
      <w:r>
        <w:rPr>
          <w:rFonts w:ascii="Century Gothic" w:eastAsia="Century Gothic" w:hAnsi="Century Gothic" w:cs="Century Gothic"/>
          <w:b/>
        </w:rPr>
        <w:t>Megumi</w:t>
      </w:r>
      <w:proofErr w:type="spellEnd"/>
      <w:r>
        <w:rPr>
          <w:rFonts w:ascii="Century Gothic" w:eastAsia="Century Gothic" w:hAnsi="Century Gothic" w:cs="Century Gothic"/>
          <w:b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Hamaya</w:t>
      </w:r>
      <w:proofErr w:type="spellEnd"/>
    </w:p>
    <w:p w:rsidR="00C97FBE" w:rsidRDefault="00C97FBE" w:rsidP="00C97FBE">
      <w:pPr>
        <w:spacing w:after="0"/>
        <w:ind w:left="1416" w:firstLine="4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Megumi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Hamaya</w:t>
      </w:r>
      <w:proofErr w:type="spellEnd"/>
      <w:r>
        <w:rPr>
          <w:rFonts w:ascii="Century Gothic" w:eastAsia="Century Gothic" w:hAnsi="Century Gothic" w:cs="Century Gothic"/>
        </w:rPr>
        <w:t xml:space="preserve"> spielt Werke von Johann Sebastian Bach, </w:t>
      </w:r>
      <w:proofErr w:type="spellStart"/>
      <w:r w:rsidRPr="001F27C6">
        <w:rPr>
          <w:rFonts w:ascii="Century Gothic" w:eastAsia="Century Gothic" w:hAnsi="Century Gothic" w:cs="Century Gothic"/>
        </w:rPr>
        <w:t>Bedřich</w:t>
      </w:r>
      <w:proofErr w:type="spellEnd"/>
      <w:r w:rsidRPr="001F27C6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Smetana und </w:t>
      </w:r>
      <w:proofErr w:type="spellStart"/>
      <w:r>
        <w:rPr>
          <w:rFonts w:ascii="Century Gothic" w:eastAsia="Century Gothic" w:hAnsi="Century Gothic" w:cs="Century Gothic"/>
        </w:rPr>
        <w:t>Erland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Hildén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4605F9" w:rsidRDefault="00C97FBE" w:rsidP="00C97FB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60720" cy="38411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Megumi Hama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05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BE"/>
    <w:rsid w:val="004605F9"/>
    <w:rsid w:val="00C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FBE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FBE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FBE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FBE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1</cp:revision>
  <dcterms:created xsi:type="dcterms:W3CDTF">2025-04-26T14:34:00Z</dcterms:created>
  <dcterms:modified xsi:type="dcterms:W3CDTF">2025-04-26T14:35:00Z</dcterms:modified>
</cp:coreProperties>
</file>